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17" w:rsidRPr="00487C09" w:rsidRDefault="006033BA" w:rsidP="006033BA">
      <w:pPr>
        <w:pStyle w:val="PageHeader"/>
        <w:spacing w:after="0"/>
        <w:jc w:val="left"/>
        <w:rPr>
          <w:rFonts w:asciiTheme="minorHAnsi" w:hAnsiTheme="minorHAnsi" w:cs="Times New Roman"/>
          <w:color w:val="76923C"/>
        </w:rPr>
      </w:pPr>
      <w:r w:rsidRPr="00487C09">
        <w:rPr>
          <w:rFonts w:asciiTheme="minorHAnsi" w:hAnsiTheme="minorHAnsi" w:cs="Times New Roman"/>
          <w:noProof/>
          <w:lang w:eastAsia="en-US"/>
        </w:rPr>
        <mc:AlternateContent>
          <mc:Choice Requires="wps">
            <w:drawing>
              <wp:anchor distT="0" distB="0" distL="114935" distR="114935" simplePos="0" relativeHeight="251660288" behindDoc="0" locked="0" layoutInCell="1" allowOverlap="1" wp14:anchorId="59EE26DE" wp14:editId="205600F2">
                <wp:simplePos x="0" y="0"/>
                <wp:positionH relativeFrom="column">
                  <wp:posOffset>3643630</wp:posOffset>
                </wp:positionH>
                <wp:positionV relativeFrom="paragraph">
                  <wp:posOffset>66040</wp:posOffset>
                </wp:positionV>
                <wp:extent cx="2409190" cy="675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75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917" w:rsidRPr="006B2527" w:rsidRDefault="008A680F" w:rsidP="006033BA">
                            <w:pPr>
                              <w:jc w:val="right"/>
                              <w:rPr>
                                <w:sz w:val="18"/>
                                <w:szCs w:val="18"/>
                              </w:rPr>
                            </w:pPr>
                            <w:r>
                              <w:t xml:space="preserve">Mid-Nebraska Food Bank </w:t>
                            </w:r>
                            <w:r>
                              <w:br/>
                              <w:t>114 East 11th</w:t>
                            </w:r>
                            <w:r>
                              <w:br/>
                              <w:t>Kearney, NE 68847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6.9pt;margin-top:5.2pt;width:189.7pt;height:5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QwigIAABw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" stroked="f">
                <v:fill opacity="0"/>
                <v:textbox inset="0,0,0,0">
                  <w:txbxContent>
                    <w:p w:rsidR="00962917" w:rsidRPr="006B2527" w:rsidRDefault="008A680F" w:rsidP="006033BA">
                      <w:pPr>
                        <w:jc w:val="right"/>
                        <w:rPr>
                          <w:sz w:val="18"/>
                          <w:szCs w:val="18"/>
                        </w:rPr>
                      </w:pPr>
                      <w:r>
                        <w:t xml:space="preserve">Mid-Nebraska Food Bank </w:t>
                      </w:r>
                      <w:r>
                        <w:br/>
                        <w:t>114 East 11th</w:t>
                      </w:r>
                      <w:r>
                        <w:br/>
                        <w:t>Kearney, NE 68847</w:t>
                      </w:r>
                    </w:p>
                  </w:txbxContent>
                </v:textbox>
              </v:shape>
            </w:pict>
          </mc:Fallback>
        </mc:AlternateContent>
      </w:r>
      <w:r w:rsidR="00CB20D8">
        <w:rPr>
          <w:rFonts w:asciiTheme="minorHAnsi" w:hAnsiTheme="minorHAnsi" w:cs="Times New Roman"/>
          <w:color w:val="76923C"/>
        </w:rPr>
        <w:t>Mid-Nebraska Food Bank</w:t>
      </w:r>
    </w:p>
    <w:p w:rsidR="00962917" w:rsidRPr="00487C09" w:rsidRDefault="00962917" w:rsidP="00714433">
      <w:pPr>
        <w:pStyle w:val="PageHeader"/>
        <w:spacing w:after="0"/>
        <w:jc w:val="right"/>
        <w:rPr>
          <w:rFonts w:asciiTheme="minorHAnsi" w:hAnsiTheme="minorHAnsi" w:cs="Times New Roman"/>
          <w:b w:val="0"/>
          <w:color w:val="76923C"/>
        </w:rPr>
      </w:pPr>
    </w:p>
    <w:p w:rsidR="007A3D4B" w:rsidRDefault="007B1327" w:rsidP="007A3D4B">
      <w:pPr>
        <w:pStyle w:val="PageHeader"/>
        <w:spacing w:after="0"/>
        <w:jc w:val="right"/>
        <w:rPr>
          <w:rFonts w:asciiTheme="minorHAnsi" w:hAnsiTheme="minorHAnsi" w:cs="Times New Roman"/>
          <w:color w:val="76923C"/>
        </w:rPr>
      </w:pPr>
      <w:r>
        <w:rPr>
          <w:noProof/>
          <w:lang w:eastAsia="en-US"/>
        </w:rPr>
        <w:drawing>
          <wp:inline distT="0" distB="0" distL="0" distR="0" wp14:anchorId="5862D0C8" wp14:editId="61F06BEF">
            <wp:extent cx="1304925" cy="875067"/>
            <wp:effectExtent l="0" t="0" r="0" b="1270"/>
            <wp:docPr id="1"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4925" cy="875067"/>
                    </a:xfrm>
                    <a:prstGeom prst="rect">
                      <a:avLst/>
                    </a:prstGeom>
                    <a:noFill/>
                    <a:ln>
                      <a:noFill/>
                    </a:ln>
                  </pic:spPr>
                </pic:pic>
              </a:graphicData>
            </a:graphic>
          </wp:inline>
        </w:drawing>
      </w:r>
    </w:p>
    <w:p w:rsidR="00326C2F" w:rsidRPr="007A3D4B" w:rsidRDefault="00326C2F" w:rsidP="007A3D4B">
      <w:pPr>
        <w:pStyle w:val="PageHeader"/>
        <w:spacing w:after="0"/>
        <w:jc w:val="left"/>
        <w:rPr>
          <w:rFonts w:asciiTheme="minorHAnsi" w:hAnsiTheme="minorHAnsi" w:cs="Times New Roman"/>
          <w:color w:val="76923C"/>
        </w:rPr>
      </w:pPr>
      <w:r w:rsidRPr="00F16D3E">
        <w:rPr>
          <w:rFonts w:asciiTheme="minorHAnsi" w:hAnsiTheme="minorHAnsi" w:cs="Times New Roman"/>
          <w:color w:val="76923C"/>
          <w:sz w:val="28"/>
          <w:szCs w:val="28"/>
        </w:rPr>
        <w:t>Partnership Terms and Conditions Agreement</w:t>
      </w:r>
    </w:p>
    <w:p w:rsidR="00326C2F" w:rsidRPr="00487C09" w:rsidRDefault="00326C2F" w:rsidP="00326C2F">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Date: </w:t>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r>
      <w:r w:rsidRPr="00487C09">
        <w:rPr>
          <w:rFonts w:asciiTheme="minorHAnsi" w:hAnsiTheme="minorHAnsi" w:cs="Times New Roman"/>
          <w:b/>
          <w:sz w:val="20"/>
          <w:szCs w:val="20"/>
        </w:rPr>
        <w:tab/>
        <w:t xml:space="preserve">Agency Partner#: </w:t>
      </w:r>
    </w:p>
    <w:p w:rsidR="00326C2F" w:rsidRPr="00487C09" w:rsidRDefault="00326C2F" w:rsidP="00326C2F">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Agency Partner Name: </w:t>
      </w:r>
    </w:p>
    <w:p w:rsidR="00326C2F" w:rsidRPr="00487C09" w:rsidRDefault="00326C2F" w:rsidP="00326C2F">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Contact Name: </w:t>
      </w:r>
    </w:p>
    <w:p w:rsidR="00326C2F" w:rsidRPr="00487C09" w:rsidRDefault="00326C2F" w:rsidP="00326C2F">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Mailing Address: </w:t>
      </w:r>
    </w:p>
    <w:p w:rsidR="00326C2F" w:rsidRPr="00487C09" w:rsidRDefault="00326C2F" w:rsidP="00326C2F">
      <w:pPr>
        <w:spacing w:after="0"/>
        <w:rPr>
          <w:rFonts w:asciiTheme="minorHAnsi" w:hAnsiTheme="minorHAnsi" w:cs="Times New Roman"/>
          <w:b/>
          <w:sz w:val="20"/>
          <w:szCs w:val="20"/>
        </w:rPr>
      </w:pPr>
      <w:r w:rsidRPr="00487C09">
        <w:rPr>
          <w:rFonts w:asciiTheme="minorHAnsi" w:hAnsiTheme="minorHAnsi" w:cs="Times New Roman"/>
          <w:b/>
          <w:sz w:val="20"/>
          <w:szCs w:val="20"/>
        </w:rPr>
        <w:t xml:space="preserve">Distribution Address: </w:t>
      </w: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b/>
          <w:sz w:val="20"/>
          <w:szCs w:val="20"/>
        </w:rPr>
        <w:t>Terms and Conditions of Membership</w:t>
      </w:r>
      <w:r w:rsidRPr="00487C09">
        <w:rPr>
          <w:rFonts w:asciiTheme="minorHAnsi" w:hAnsiTheme="minorHAnsi" w:cs="Times New Roman"/>
          <w:b/>
          <w:sz w:val="20"/>
          <w:szCs w:val="20"/>
        </w:rPr>
        <w:br/>
      </w:r>
      <w:proofErr w:type="gramStart"/>
      <w:r w:rsidRPr="00487C09">
        <w:rPr>
          <w:rFonts w:asciiTheme="minorHAnsi" w:hAnsiTheme="minorHAnsi" w:cs="Times New Roman"/>
          <w:sz w:val="20"/>
          <w:szCs w:val="20"/>
        </w:rPr>
        <w:t>This</w:t>
      </w:r>
      <w:proofErr w:type="gramEnd"/>
      <w:r w:rsidRPr="00487C09">
        <w:rPr>
          <w:rFonts w:asciiTheme="minorHAnsi" w:hAnsiTheme="minorHAnsi" w:cs="Times New Roman"/>
          <w:sz w:val="20"/>
          <w:szCs w:val="20"/>
        </w:rPr>
        <w:t xml:space="preserve"> document is an agreement between _________________________________ referred to as “agency” and </w:t>
      </w:r>
      <w:r>
        <w:rPr>
          <w:rFonts w:asciiTheme="minorHAnsi" w:hAnsiTheme="minorHAnsi" w:cs="Times New Roman"/>
          <w:sz w:val="20"/>
          <w:szCs w:val="20"/>
        </w:rPr>
        <w:t xml:space="preserve">Mid-Nebraska </w:t>
      </w:r>
      <w:r w:rsidRPr="00487C09">
        <w:rPr>
          <w:rFonts w:asciiTheme="minorHAnsi" w:hAnsiTheme="minorHAnsi" w:cs="Times New Roman"/>
          <w:sz w:val="20"/>
          <w:szCs w:val="20"/>
        </w:rPr>
        <w:t>Food Bank referred to as “</w:t>
      </w:r>
      <w:r>
        <w:rPr>
          <w:rFonts w:asciiTheme="minorHAnsi" w:hAnsiTheme="minorHAnsi" w:cs="Times New Roman"/>
          <w:sz w:val="20"/>
          <w:szCs w:val="20"/>
        </w:rPr>
        <w:t>Mid-NE”</w:t>
      </w:r>
      <w:r w:rsidRPr="00487C09">
        <w:rPr>
          <w:rFonts w:asciiTheme="minorHAnsi" w:hAnsiTheme="minorHAnsi" w:cs="Times New Roman"/>
          <w:sz w:val="20"/>
          <w:szCs w:val="20"/>
        </w:rPr>
        <w:t xml:space="preserve">. </w:t>
      </w: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sz w:val="20"/>
          <w:szCs w:val="20"/>
        </w:rPr>
        <w:t xml:space="preserve">The Terms and Conditions of agency membership govern an agency’s membership in The Food Bank network.  An agency must be willing and able to adhere to the Terms and Conditions in order to become a member and to maintain membership.  The Terms and Conditions are designed to protect the interest of those who donate to our network and to ensure the integrity of the emergency food distribution network.  </w:t>
      </w: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sz w:val="20"/>
          <w:szCs w:val="20"/>
        </w:rPr>
        <w:t xml:space="preserve">All information contained in the Agency Partner manual is part of </w:t>
      </w:r>
      <w:r>
        <w:rPr>
          <w:rFonts w:asciiTheme="minorHAnsi" w:hAnsiTheme="minorHAnsi" w:cs="Times New Roman"/>
          <w:sz w:val="20"/>
          <w:szCs w:val="20"/>
        </w:rPr>
        <w:t xml:space="preserve">Mid-Nebraska </w:t>
      </w:r>
      <w:r w:rsidRPr="00487C09">
        <w:rPr>
          <w:rFonts w:asciiTheme="minorHAnsi" w:hAnsiTheme="minorHAnsi" w:cs="Times New Roman"/>
          <w:sz w:val="20"/>
          <w:szCs w:val="20"/>
        </w:rPr>
        <w:t>Food Bank</w:t>
      </w:r>
      <w:r>
        <w:rPr>
          <w:rFonts w:asciiTheme="minorHAnsi" w:hAnsiTheme="minorHAnsi" w:cs="Times New Roman"/>
          <w:sz w:val="20"/>
          <w:szCs w:val="20"/>
        </w:rPr>
        <w:t>’s</w:t>
      </w:r>
      <w:r w:rsidRPr="00487C09">
        <w:rPr>
          <w:rFonts w:asciiTheme="minorHAnsi" w:hAnsiTheme="minorHAnsi" w:cs="Times New Roman"/>
          <w:sz w:val="20"/>
          <w:szCs w:val="20"/>
        </w:rPr>
        <w:t xml:space="preserve"> expectations for Terms and Conditions of Membership. </w:t>
      </w: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sz w:val="20"/>
          <w:szCs w:val="20"/>
        </w:rPr>
        <w:t xml:space="preserve">The following items are the criteria for being an Agency Partner of </w:t>
      </w:r>
      <w:r>
        <w:rPr>
          <w:rFonts w:asciiTheme="minorHAnsi" w:hAnsiTheme="minorHAnsi" w:cs="Times New Roman"/>
          <w:sz w:val="20"/>
          <w:szCs w:val="20"/>
        </w:rPr>
        <w:t>Mid-Nebraska Food Bank</w:t>
      </w:r>
      <w:r w:rsidRPr="00487C09">
        <w:rPr>
          <w:rFonts w:asciiTheme="minorHAnsi" w:hAnsiTheme="minorHAnsi" w:cs="Times New Roman"/>
          <w:sz w:val="20"/>
          <w:szCs w:val="20"/>
        </w:rPr>
        <w:t xml:space="preserve">. The Agency:  </w:t>
      </w:r>
    </w:p>
    <w:p w:rsidR="00326C2F" w:rsidRPr="00487C09" w:rsidRDefault="00326C2F" w:rsidP="00326C2F">
      <w:pPr>
        <w:pStyle w:val="ListParagraph"/>
        <w:numPr>
          <w:ilvl w:val="0"/>
          <w:numId w:val="3"/>
        </w:numPr>
        <w:spacing w:after="0"/>
        <w:rPr>
          <w:rFonts w:asciiTheme="minorHAnsi" w:hAnsiTheme="minorHAnsi" w:cs="Times New Roman"/>
          <w:sz w:val="20"/>
          <w:szCs w:val="20"/>
        </w:rPr>
      </w:pPr>
      <w:r w:rsidRPr="00487C09">
        <w:rPr>
          <w:rFonts w:asciiTheme="minorHAnsi" w:hAnsiTheme="minorHAnsi" w:cs="Times New Roman"/>
          <w:sz w:val="20"/>
          <w:szCs w:val="20"/>
        </w:rPr>
        <w:t>Must provide food for an underprivileged or underserved population</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be a 501(c)3 not-for-profit organization or qualify under the IRS Church Qualifier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Will not sell, transfer, barter, or offer for sale the items supplied by </w:t>
      </w:r>
      <w:r>
        <w:rPr>
          <w:rFonts w:asciiTheme="minorHAnsi" w:hAnsiTheme="minorHAnsi" w:cs="Times New Roman"/>
          <w:sz w:val="20"/>
          <w:szCs w:val="20"/>
        </w:rPr>
        <w:t>Mid-NE</w:t>
      </w:r>
      <w:r w:rsidRPr="00487C09">
        <w:rPr>
          <w:rFonts w:asciiTheme="minorHAnsi" w:hAnsiTheme="minorHAnsi" w:cs="Times New Roman"/>
          <w:sz w:val="20"/>
          <w:szCs w:val="20"/>
        </w:rPr>
        <w:t xml:space="preserve"> in exchange for money, property, or services</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Agrees that it meets and will meet the IRS eligibility requirements for receipt, transfer and use of donated food under section 170(e</w:t>
      </w:r>
      <w:proofErr w:type="gramStart"/>
      <w:r w:rsidRPr="00487C09">
        <w:rPr>
          <w:rFonts w:asciiTheme="minorHAnsi" w:hAnsiTheme="minorHAnsi" w:cs="Times New Roman"/>
          <w:sz w:val="20"/>
          <w:szCs w:val="20"/>
        </w:rPr>
        <w:t>)(</w:t>
      </w:r>
      <w:proofErr w:type="gramEnd"/>
      <w:r w:rsidRPr="00487C09">
        <w:rPr>
          <w:rFonts w:asciiTheme="minorHAnsi" w:hAnsiTheme="minorHAnsi" w:cs="Times New Roman"/>
          <w:sz w:val="20"/>
          <w:szCs w:val="20"/>
        </w:rPr>
        <w:t xml:space="preserve">3).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Will not use product from </w:t>
      </w:r>
      <w:r>
        <w:rPr>
          <w:rFonts w:asciiTheme="minorHAnsi" w:hAnsiTheme="minorHAnsi" w:cs="Times New Roman"/>
          <w:sz w:val="20"/>
          <w:szCs w:val="20"/>
        </w:rPr>
        <w:t>Mid-NE</w:t>
      </w:r>
      <w:r w:rsidRPr="00487C09">
        <w:rPr>
          <w:rFonts w:asciiTheme="minorHAnsi" w:hAnsiTheme="minorHAnsi" w:cs="Times New Roman"/>
          <w:sz w:val="20"/>
          <w:szCs w:val="20"/>
        </w:rPr>
        <w:t xml:space="preserve"> for personal use of agency staff or volunteers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Will not store, prepare, or distribute product from </w:t>
      </w:r>
      <w:r>
        <w:rPr>
          <w:rFonts w:asciiTheme="minorHAnsi" w:hAnsiTheme="minorHAnsi" w:cs="Times New Roman"/>
          <w:sz w:val="20"/>
          <w:szCs w:val="20"/>
        </w:rPr>
        <w:t>Mid-NE</w:t>
      </w:r>
      <w:r w:rsidRPr="00487C09">
        <w:rPr>
          <w:rFonts w:asciiTheme="minorHAnsi" w:hAnsiTheme="minorHAnsi" w:cs="Times New Roman"/>
          <w:sz w:val="20"/>
          <w:szCs w:val="20"/>
        </w:rPr>
        <w:t xml:space="preserve"> at a location not authorized by FBFH</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Will not distribute or store product out of a person’s home</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Must have responsible personnel who are accountable for record keeping and inventory control</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keep records of food from </w:t>
      </w:r>
      <w:r>
        <w:rPr>
          <w:rFonts w:asciiTheme="minorHAnsi" w:hAnsiTheme="minorHAnsi" w:cs="Times New Roman"/>
          <w:sz w:val="20"/>
          <w:szCs w:val="20"/>
        </w:rPr>
        <w:t>Mid-NE</w:t>
      </w:r>
      <w:r w:rsidRPr="00487C09">
        <w:rPr>
          <w:rFonts w:asciiTheme="minorHAnsi" w:hAnsiTheme="minorHAnsi" w:cs="Times New Roman"/>
          <w:sz w:val="20"/>
          <w:szCs w:val="20"/>
        </w:rPr>
        <w:t xml:space="preserve"> at the site of distribution for a period of </w:t>
      </w:r>
      <w:r w:rsidRPr="00171173">
        <w:rPr>
          <w:rFonts w:asciiTheme="minorHAnsi" w:hAnsiTheme="minorHAnsi" w:cs="Times New Roman"/>
          <w:sz w:val="20"/>
          <w:szCs w:val="20"/>
        </w:rPr>
        <w:t>three years</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Must have proper and adequate physical storage space</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agree to distribute to individuals directly and not to another organization.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Must operate regularly scheduled hours and be open at least twice a month for a minimum of two hours each time</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Must pass a site inspection prior to approval and once a year after that</w:t>
      </w:r>
    </w:p>
    <w:p w:rsidR="00326C2F" w:rsidRPr="00171173" w:rsidRDefault="00326C2F" w:rsidP="00326C2F">
      <w:pPr>
        <w:pStyle w:val="ListParagraph"/>
        <w:numPr>
          <w:ilvl w:val="0"/>
          <w:numId w:val="1"/>
        </w:numPr>
        <w:spacing w:after="0"/>
        <w:rPr>
          <w:rFonts w:asciiTheme="minorHAnsi" w:hAnsiTheme="minorHAnsi" w:cs="Times New Roman"/>
          <w:sz w:val="20"/>
          <w:szCs w:val="20"/>
        </w:rPr>
      </w:pPr>
      <w:r w:rsidRPr="00171173">
        <w:rPr>
          <w:rFonts w:asciiTheme="minorHAnsi" w:hAnsiTheme="minorHAnsi" w:cs="Times New Roman"/>
          <w:sz w:val="20"/>
          <w:szCs w:val="20"/>
        </w:rPr>
        <w:t>Must have the ability and willingness to access and submit information via the internet</w:t>
      </w:r>
    </w:p>
    <w:p w:rsidR="00326C2F" w:rsidRPr="00171173" w:rsidRDefault="00326C2F" w:rsidP="00326C2F">
      <w:pPr>
        <w:pStyle w:val="ListParagraph"/>
        <w:numPr>
          <w:ilvl w:val="0"/>
          <w:numId w:val="1"/>
        </w:numPr>
        <w:spacing w:after="0"/>
        <w:rPr>
          <w:rFonts w:asciiTheme="minorHAnsi" w:hAnsiTheme="minorHAnsi" w:cs="Times New Roman"/>
          <w:sz w:val="20"/>
          <w:szCs w:val="20"/>
        </w:rPr>
      </w:pPr>
      <w:r w:rsidRPr="00171173">
        <w:rPr>
          <w:rFonts w:asciiTheme="minorHAnsi" w:hAnsiTheme="minorHAnsi" w:cs="Times New Roman"/>
          <w:sz w:val="20"/>
          <w:szCs w:val="20"/>
        </w:rPr>
        <w:t>Must be willing to pay shared maintenance handling fees  at prevailing rates</w:t>
      </w:r>
    </w:p>
    <w:p w:rsidR="00326C2F" w:rsidRPr="00171173" w:rsidRDefault="00326C2F" w:rsidP="00326C2F">
      <w:pPr>
        <w:pStyle w:val="ListParagraph"/>
        <w:numPr>
          <w:ilvl w:val="0"/>
          <w:numId w:val="1"/>
        </w:numPr>
        <w:spacing w:after="0"/>
        <w:rPr>
          <w:rFonts w:asciiTheme="minorHAnsi" w:hAnsiTheme="minorHAnsi" w:cs="Times New Roman"/>
          <w:sz w:val="20"/>
          <w:szCs w:val="20"/>
        </w:rPr>
      </w:pPr>
      <w:r w:rsidRPr="00171173">
        <w:rPr>
          <w:rFonts w:asciiTheme="minorHAnsi" w:hAnsiTheme="minorHAnsi" w:cs="Times New Roman"/>
          <w:sz w:val="20"/>
          <w:szCs w:val="20"/>
        </w:rPr>
        <w:t>Inform the Food Bank in writing of any changes in contact name, address, phone numbers or services provided and other relevant information</w:t>
      </w:r>
    </w:p>
    <w:p w:rsidR="00326C2F" w:rsidRPr="00171173" w:rsidRDefault="00326C2F" w:rsidP="00326C2F">
      <w:pPr>
        <w:pStyle w:val="ListParagraph"/>
        <w:numPr>
          <w:ilvl w:val="0"/>
          <w:numId w:val="1"/>
        </w:numPr>
        <w:spacing w:after="0"/>
        <w:rPr>
          <w:rFonts w:asciiTheme="minorHAnsi" w:hAnsiTheme="minorHAnsi" w:cs="Times New Roman"/>
          <w:sz w:val="20"/>
          <w:szCs w:val="20"/>
        </w:rPr>
      </w:pPr>
      <w:r w:rsidRPr="00171173">
        <w:rPr>
          <w:rFonts w:asciiTheme="minorHAnsi" w:hAnsiTheme="minorHAnsi" w:cs="Times New Roman"/>
          <w:sz w:val="20"/>
          <w:szCs w:val="20"/>
        </w:rPr>
        <w:lastRenderedPageBreak/>
        <w:t>Confirm that a representative will attend all mandatory meetings</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Must utilize sign-in sheets or another tracking system to keep track of the individuals served</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Must establish your own criteria for the individuals you serve; however, criteria must consistent and be posted at your pantry/feeding site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The Agency agrees to safely and properly handle the donated goods, which conforms to all Local, State and Federal regulations</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Must have one agency staff member or volunteer complete Food Safety Training</w:t>
      </w:r>
    </w:p>
    <w:p w:rsidR="00326C2F" w:rsidRPr="00487C09" w:rsidRDefault="00326C2F" w:rsidP="00326C2F">
      <w:pPr>
        <w:pStyle w:val="pagetext"/>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Agrees to adhere to additional donor stipulations </w:t>
      </w:r>
    </w:p>
    <w:p w:rsidR="00326C2F" w:rsidRPr="00487C09" w:rsidRDefault="00326C2F" w:rsidP="00326C2F">
      <w:pPr>
        <w:pStyle w:val="pagetext"/>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Agrees that it will not engage in discrimination, in the provision of service against an person because of race, color, citizenship, religion, sex, national origin, ancestry, age, marital status, disability, sexual orientation including gender identity, unfavorable discharge from the military or status as a protected veteran</w:t>
      </w:r>
    </w:p>
    <w:p w:rsidR="00326C2F" w:rsidRPr="00487C09" w:rsidRDefault="00326C2F" w:rsidP="00326C2F">
      <w:pPr>
        <w:pStyle w:val="PageHeader"/>
        <w:numPr>
          <w:ilvl w:val="0"/>
          <w:numId w:val="1"/>
        </w:numPr>
        <w:spacing w:after="0"/>
        <w:jc w:val="left"/>
        <w:rPr>
          <w:rFonts w:asciiTheme="minorHAnsi" w:hAnsiTheme="minorHAnsi" w:cs="Times New Roman"/>
          <w:b w:val="0"/>
          <w:color w:val="auto"/>
          <w:sz w:val="20"/>
          <w:szCs w:val="20"/>
        </w:rPr>
      </w:pPr>
      <w:r w:rsidRPr="00487C09">
        <w:rPr>
          <w:rFonts w:asciiTheme="minorHAnsi" w:hAnsiTheme="minorHAnsi" w:cs="Times New Roman"/>
          <w:b w:val="0"/>
          <w:color w:val="auto"/>
          <w:sz w:val="20"/>
          <w:szCs w:val="20"/>
        </w:rPr>
        <w:t xml:space="preserve">Must submit quarterly reports to </w:t>
      </w:r>
      <w:r>
        <w:rPr>
          <w:rFonts w:asciiTheme="minorHAnsi" w:hAnsiTheme="minorHAnsi" w:cs="Times New Roman"/>
          <w:b w:val="0"/>
          <w:color w:val="auto"/>
          <w:sz w:val="20"/>
          <w:szCs w:val="20"/>
        </w:rPr>
        <w:t xml:space="preserve">Mid-Nebraska </w:t>
      </w:r>
      <w:r w:rsidRPr="00487C09">
        <w:rPr>
          <w:rFonts w:asciiTheme="minorHAnsi" w:hAnsiTheme="minorHAnsi" w:cs="Times New Roman"/>
          <w:b w:val="0"/>
          <w:color w:val="auto"/>
          <w:sz w:val="20"/>
          <w:szCs w:val="20"/>
        </w:rPr>
        <w:t>Food Bank by the</w:t>
      </w:r>
      <w:r w:rsidRPr="00171173">
        <w:rPr>
          <w:rFonts w:asciiTheme="minorHAnsi" w:hAnsiTheme="minorHAnsi" w:cs="Times New Roman"/>
          <w:b w:val="0"/>
          <w:color w:val="auto"/>
          <w:sz w:val="20"/>
          <w:szCs w:val="20"/>
        </w:rPr>
        <w:t xml:space="preserve"> 15</w:t>
      </w:r>
      <w:r w:rsidRPr="00171173">
        <w:rPr>
          <w:rFonts w:asciiTheme="minorHAnsi" w:hAnsiTheme="minorHAnsi" w:cs="Times New Roman"/>
          <w:b w:val="0"/>
          <w:color w:val="auto"/>
          <w:sz w:val="20"/>
          <w:szCs w:val="20"/>
          <w:vertAlign w:val="superscript"/>
        </w:rPr>
        <w:t>th</w:t>
      </w:r>
      <w:r w:rsidRPr="00171173">
        <w:rPr>
          <w:rFonts w:asciiTheme="minorHAnsi" w:hAnsiTheme="minorHAnsi" w:cs="Times New Roman"/>
          <w:b w:val="0"/>
          <w:color w:val="auto"/>
          <w:sz w:val="20"/>
          <w:szCs w:val="20"/>
        </w:rPr>
        <w:t xml:space="preserve"> </w:t>
      </w:r>
      <w:r w:rsidRPr="00487C09">
        <w:rPr>
          <w:rFonts w:asciiTheme="minorHAnsi" w:hAnsiTheme="minorHAnsi" w:cs="Times New Roman"/>
          <w:b w:val="0"/>
          <w:color w:val="auto"/>
          <w:sz w:val="20"/>
          <w:szCs w:val="20"/>
        </w:rPr>
        <w:t xml:space="preserve">of the month following each quarter </w:t>
      </w:r>
    </w:p>
    <w:p w:rsidR="00326C2F" w:rsidRPr="00487C09" w:rsidRDefault="00326C2F" w:rsidP="00326C2F">
      <w:pPr>
        <w:spacing w:after="0"/>
        <w:rPr>
          <w:rFonts w:asciiTheme="minorHAnsi" w:hAnsiTheme="minorHAnsi" w:cs="Times New Roman"/>
          <w:b/>
          <w:sz w:val="20"/>
          <w:szCs w:val="20"/>
        </w:rPr>
      </w:pPr>
      <w:r w:rsidRPr="00487C09">
        <w:rPr>
          <w:rFonts w:asciiTheme="minorHAnsi" w:hAnsiTheme="minorHAnsi" w:cs="Times New Roman"/>
          <w:b/>
          <w:sz w:val="20"/>
          <w:szCs w:val="20"/>
        </w:rPr>
        <w:t>Agreement of Indemnity</w:t>
      </w:r>
    </w:p>
    <w:p w:rsidR="00326C2F" w:rsidRPr="00487C09" w:rsidRDefault="00326C2F" w:rsidP="00326C2F">
      <w:pPr>
        <w:pStyle w:val="ListParagraph"/>
        <w:numPr>
          <w:ilvl w:val="0"/>
          <w:numId w:val="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Agency agrees to accept all items in “as is” condition </w:t>
      </w:r>
    </w:p>
    <w:p w:rsidR="00326C2F" w:rsidRPr="00487C09" w:rsidRDefault="00326C2F" w:rsidP="00326C2F">
      <w:pPr>
        <w:pStyle w:val="ListParagraph"/>
        <w:numPr>
          <w:ilvl w:val="0"/>
          <w:numId w:val="2"/>
        </w:numPr>
        <w:spacing w:after="0"/>
        <w:rPr>
          <w:rFonts w:asciiTheme="minorHAnsi" w:hAnsiTheme="minorHAnsi" w:cs="Times New Roman"/>
          <w:sz w:val="20"/>
          <w:szCs w:val="20"/>
        </w:rPr>
      </w:pPr>
      <w:r>
        <w:rPr>
          <w:rFonts w:asciiTheme="minorHAnsi" w:hAnsiTheme="minorHAnsi" w:cs="Times New Roman"/>
          <w:sz w:val="20"/>
          <w:szCs w:val="20"/>
        </w:rPr>
        <w:t>Mid-Nebraska Food Bank</w:t>
      </w:r>
      <w:r w:rsidRPr="00487C09">
        <w:rPr>
          <w:rFonts w:asciiTheme="minorHAnsi" w:hAnsiTheme="minorHAnsi" w:cs="Times New Roman"/>
          <w:sz w:val="20"/>
          <w:szCs w:val="20"/>
        </w:rPr>
        <w:t>, Feeding America, and the original donor have specifically disclaimed any warranties or representations, expressed or implied, as to the purity of fitness for consumption of any or all donated items.</w:t>
      </w:r>
    </w:p>
    <w:p w:rsidR="00326C2F" w:rsidRPr="00487C09" w:rsidRDefault="00326C2F" w:rsidP="00326C2F">
      <w:pPr>
        <w:pStyle w:val="ListParagraph"/>
        <w:numPr>
          <w:ilvl w:val="0"/>
          <w:numId w:val="2"/>
        </w:numPr>
        <w:spacing w:after="0"/>
        <w:rPr>
          <w:rFonts w:asciiTheme="minorHAnsi" w:hAnsiTheme="minorHAnsi" w:cs="Times New Roman"/>
          <w:sz w:val="20"/>
          <w:szCs w:val="20"/>
        </w:rPr>
      </w:pPr>
      <w:r w:rsidRPr="00487C09">
        <w:rPr>
          <w:rFonts w:asciiTheme="minorHAnsi" w:hAnsiTheme="minorHAnsi" w:cs="Times New Roman"/>
          <w:sz w:val="20"/>
          <w:szCs w:val="20"/>
        </w:rPr>
        <w:t xml:space="preserve">Agency hereby releases the original donor, Feeding America, and </w:t>
      </w:r>
      <w:r>
        <w:rPr>
          <w:rFonts w:asciiTheme="minorHAnsi" w:hAnsiTheme="minorHAnsi" w:cs="Times New Roman"/>
          <w:sz w:val="20"/>
          <w:szCs w:val="20"/>
        </w:rPr>
        <w:t>Mid-Nebraska F</w:t>
      </w:r>
      <w:r w:rsidRPr="00487C09">
        <w:rPr>
          <w:rFonts w:asciiTheme="minorHAnsi" w:hAnsiTheme="minorHAnsi" w:cs="Times New Roman"/>
          <w:sz w:val="20"/>
          <w:szCs w:val="20"/>
        </w:rPr>
        <w:t xml:space="preserve">ood Bank from any liability resulting from the donated food/products and holds them harmless from any and all liabilities, claims, losses, </w:t>
      </w:r>
      <w:proofErr w:type="gramStart"/>
      <w:r w:rsidRPr="00487C09">
        <w:rPr>
          <w:rFonts w:asciiTheme="minorHAnsi" w:hAnsiTheme="minorHAnsi" w:cs="Times New Roman"/>
          <w:sz w:val="20"/>
          <w:szCs w:val="20"/>
        </w:rPr>
        <w:t>causes</w:t>
      </w:r>
      <w:proofErr w:type="gramEnd"/>
      <w:r w:rsidRPr="00487C09">
        <w:rPr>
          <w:rFonts w:asciiTheme="minorHAnsi" w:hAnsiTheme="minorHAnsi" w:cs="Times New Roman"/>
          <w:sz w:val="20"/>
          <w:szCs w:val="20"/>
        </w:rPr>
        <w:t xml:space="preserve"> of action, suites of law or iniquity, or any obligations in regard to the agency partner or the donated goods. </w:t>
      </w: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b/>
          <w:sz w:val="20"/>
          <w:szCs w:val="20"/>
        </w:rPr>
        <w:t xml:space="preserve">Non-compliance </w:t>
      </w:r>
      <w:r w:rsidRPr="00487C09">
        <w:rPr>
          <w:rFonts w:asciiTheme="minorHAnsi" w:hAnsiTheme="minorHAnsi" w:cs="Times New Roman"/>
          <w:b/>
          <w:sz w:val="20"/>
          <w:szCs w:val="20"/>
        </w:rPr>
        <w:br/>
      </w:r>
      <w:r w:rsidRPr="00487C09">
        <w:rPr>
          <w:rFonts w:asciiTheme="minorHAnsi" w:hAnsiTheme="minorHAnsi" w:cs="Times New Roman"/>
          <w:sz w:val="20"/>
          <w:szCs w:val="20"/>
        </w:rPr>
        <w:t xml:space="preserve">If an agency does not comply with the Membership Terms and Conditions and the contents of the Agency Manual, </w:t>
      </w:r>
      <w:r>
        <w:rPr>
          <w:rFonts w:asciiTheme="minorHAnsi" w:hAnsiTheme="minorHAnsi" w:cs="Times New Roman"/>
          <w:sz w:val="20"/>
          <w:szCs w:val="20"/>
        </w:rPr>
        <w:t xml:space="preserve">Mid-Nebraska </w:t>
      </w:r>
      <w:r w:rsidRPr="00487C09">
        <w:rPr>
          <w:rFonts w:asciiTheme="minorHAnsi" w:hAnsiTheme="minorHAnsi" w:cs="Times New Roman"/>
          <w:sz w:val="20"/>
          <w:szCs w:val="20"/>
        </w:rPr>
        <w:t xml:space="preserve">Food Bank may interrupt service to the agency temporarily or suspend the agency entirely, depending upon the severity of the violation.  We recognize that these consequences may adversely impact your clients.  While our goal is to ensure that clients have access to the food they need, we must maintain the integrity of our network in order to ensure its long-term viability. Any actions taken to suspend or remove an agency for membership will receive written notification.  </w:t>
      </w:r>
      <w:r>
        <w:rPr>
          <w:rFonts w:asciiTheme="minorHAnsi" w:hAnsiTheme="minorHAnsi" w:cs="Times New Roman"/>
          <w:sz w:val="20"/>
          <w:szCs w:val="20"/>
        </w:rPr>
        <w:t xml:space="preserve">Mid-Nebraska </w:t>
      </w:r>
      <w:r w:rsidRPr="00487C09">
        <w:rPr>
          <w:rFonts w:asciiTheme="minorHAnsi" w:hAnsiTheme="minorHAnsi" w:cs="Times New Roman"/>
          <w:sz w:val="20"/>
          <w:szCs w:val="20"/>
        </w:rPr>
        <w:t xml:space="preserve">Food Bank reserves the right to suspend or terminate any participating program/agency due to complaints of questionable activity or procedures. </w:t>
      </w:r>
    </w:p>
    <w:p w:rsidR="00326C2F" w:rsidRPr="00171173" w:rsidRDefault="00326C2F" w:rsidP="00326C2F">
      <w:pPr>
        <w:spacing w:after="0"/>
        <w:rPr>
          <w:rFonts w:asciiTheme="minorHAnsi" w:hAnsiTheme="minorHAnsi" w:cs="Times New Roman"/>
          <w:sz w:val="20"/>
          <w:szCs w:val="20"/>
        </w:rPr>
      </w:pPr>
      <w:r w:rsidRPr="00487C09">
        <w:rPr>
          <w:rFonts w:asciiTheme="minorHAnsi" w:hAnsiTheme="minorHAnsi" w:cs="Times New Roman"/>
          <w:sz w:val="20"/>
          <w:szCs w:val="20"/>
        </w:rPr>
        <w:t xml:space="preserve">The </w:t>
      </w:r>
      <w:r w:rsidRPr="00171173">
        <w:rPr>
          <w:rFonts w:asciiTheme="minorHAnsi" w:hAnsiTheme="minorHAnsi" w:cs="Times New Roman"/>
          <w:sz w:val="20"/>
          <w:szCs w:val="20"/>
        </w:rPr>
        <w:t>following list provides examples of a range of violations:</w:t>
      </w:r>
    </w:p>
    <w:p w:rsidR="00326C2F" w:rsidRPr="00171173" w:rsidRDefault="00326C2F" w:rsidP="00326C2F">
      <w:pPr>
        <w:pStyle w:val="ListParagraph"/>
        <w:numPr>
          <w:ilvl w:val="0"/>
          <w:numId w:val="1"/>
        </w:numPr>
        <w:spacing w:after="0"/>
        <w:rPr>
          <w:rFonts w:asciiTheme="minorHAnsi" w:hAnsiTheme="minorHAnsi" w:cs="Times New Roman"/>
          <w:sz w:val="20"/>
          <w:szCs w:val="20"/>
        </w:rPr>
      </w:pPr>
      <w:r w:rsidRPr="00171173">
        <w:rPr>
          <w:rFonts w:asciiTheme="minorHAnsi" w:hAnsiTheme="minorHAnsi" w:cs="Times New Roman"/>
          <w:sz w:val="20"/>
          <w:szCs w:val="20"/>
        </w:rPr>
        <w:t>Agency is delinquent in payment of the handling fees</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Proper records are not maintained at the program site</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or other products are improperly stored, refrigerated, or transported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is used in a manner that is not consistent with this Agreement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or other products are exchanged for money, property, or services </w:t>
      </w:r>
    </w:p>
    <w:p w:rsidR="00326C2F" w:rsidRPr="00487C09" w:rsidRDefault="00326C2F" w:rsidP="00326C2F">
      <w:pPr>
        <w:pStyle w:val="ListParagraph"/>
        <w:numPr>
          <w:ilvl w:val="0"/>
          <w:numId w:val="1"/>
        </w:numPr>
        <w:spacing w:after="0"/>
        <w:rPr>
          <w:rFonts w:asciiTheme="minorHAnsi" w:hAnsiTheme="minorHAnsi" w:cs="Times New Roman"/>
          <w:sz w:val="20"/>
          <w:szCs w:val="20"/>
        </w:rPr>
      </w:pPr>
      <w:r w:rsidRPr="00487C09">
        <w:rPr>
          <w:rFonts w:asciiTheme="minorHAnsi" w:hAnsiTheme="minorHAnsi" w:cs="Times New Roman"/>
          <w:sz w:val="20"/>
          <w:szCs w:val="20"/>
        </w:rPr>
        <w:t xml:space="preserve">Donated food or other products are removed from the program site for private use by program staff or volunteers </w:t>
      </w:r>
    </w:p>
    <w:p w:rsidR="00A93B91" w:rsidRDefault="00A93B91" w:rsidP="00326C2F">
      <w:pPr>
        <w:spacing w:after="0"/>
        <w:rPr>
          <w:rFonts w:asciiTheme="minorHAnsi" w:hAnsiTheme="minorHAnsi" w:cs="Times New Roman"/>
          <w:b/>
          <w:sz w:val="20"/>
          <w:szCs w:val="20"/>
        </w:rPr>
      </w:pPr>
    </w:p>
    <w:p w:rsidR="00A93B91" w:rsidRDefault="00A93B91" w:rsidP="00326C2F">
      <w:pPr>
        <w:spacing w:after="0"/>
        <w:rPr>
          <w:rFonts w:asciiTheme="minorHAnsi" w:hAnsiTheme="minorHAnsi" w:cs="Times New Roman"/>
          <w:b/>
          <w:sz w:val="20"/>
          <w:szCs w:val="20"/>
        </w:rPr>
      </w:pPr>
    </w:p>
    <w:p w:rsidR="00A93B91" w:rsidRDefault="00A93B91" w:rsidP="00326C2F">
      <w:pPr>
        <w:spacing w:after="0"/>
        <w:rPr>
          <w:rFonts w:asciiTheme="minorHAnsi" w:hAnsiTheme="minorHAnsi" w:cs="Times New Roman"/>
          <w:b/>
          <w:sz w:val="20"/>
          <w:szCs w:val="20"/>
        </w:rPr>
      </w:pPr>
    </w:p>
    <w:p w:rsidR="00A93B91" w:rsidRDefault="00A93B91" w:rsidP="00326C2F">
      <w:pPr>
        <w:spacing w:after="0"/>
        <w:rPr>
          <w:rFonts w:asciiTheme="minorHAnsi" w:hAnsiTheme="minorHAnsi" w:cs="Times New Roman"/>
          <w:b/>
          <w:sz w:val="20"/>
          <w:szCs w:val="20"/>
        </w:rPr>
      </w:pP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b/>
          <w:sz w:val="20"/>
          <w:szCs w:val="20"/>
        </w:rPr>
        <w:lastRenderedPageBreak/>
        <w:t>Grievance Policy</w:t>
      </w:r>
      <w:r w:rsidRPr="00487C09">
        <w:rPr>
          <w:rFonts w:asciiTheme="minorHAnsi" w:hAnsiTheme="minorHAnsi" w:cs="Times New Roman"/>
          <w:b/>
          <w:sz w:val="20"/>
          <w:szCs w:val="20"/>
        </w:rPr>
        <w:br/>
      </w:r>
      <w:r w:rsidRPr="00487C09">
        <w:rPr>
          <w:rFonts w:asciiTheme="minorHAnsi" w:hAnsiTheme="minorHAnsi" w:cs="Times New Roman"/>
          <w:sz w:val="20"/>
          <w:szCs w:val="20"/>
        </w:rPr>
        <w:t xml:space="preserve">If for any reason you are unsatisfied or have a grievance with </w:t>
      </w:r>
      <w:r>
        <w:rPr>
          <w:rFonts w:asciiTheme="minorHAnsi" w:hAnsiTheme="minorHAnsi" w:cs="Times New Roman"/>
          <w:sz w:val="20"/>
          <w:szCs w:val="20"/>
        </w:rPr>
        <w:t>Mid-Nebraska Food Bank,</w:t>
      </w:r>
      <w:r w:rsidRPr="00487C09">
        <w:rPr>
          <w:rFonts w:asciiTheme="minorHAnsi" w:hAnsiTheme="minorHAnsi" w:cs="Times New Roman"/>
          <w:sz w:val="20"/>
          <w:szCs w:val="20"/>
        </w:rPr>
        <w:t xml:space="preserve"> please contact the following: </w:t>
      </w:r>
    </w:p>
    <w:p w:rsidR="00326C2F" w:rsidRDefault="00326C2F" w:rsidP="00326C2F">
      <w:pPr>
        <w:spacing w:after="0"/>
        <w:rPr>
          <w:rFonts w:asciiTheme="minorHAnsi" w:hAnsiTheme="minorHAnsi"/>
          <w:sz w:val="20"/>
          <w:szCs w:val="20"/>
        </w:rPr>
      </w:pPr>
    </w:p>
    <w:p w:rsidR="00326C2F" w:rsidRPr="003B67EE" w:rsidRDefault="00326C2F" w:rsidP="00326C2F">
      <w:pPr>
        <w:spacing w:after="0"/>
        <w:rPr>
          <w:rFonts w:asciiTheme="minorHAnsi" w:hAnsiTheme="minorHAnsi"/>
          <w:sz w:val="20"/>
          <w:szCs w:val="20"/>
        </w:rPr>
      </w:pPr>
      <w:r w:rsidRPr="003B67EE">
        <w:rPr>
          <w:rFonts w:asciiTheme="minorHAnsi" w:hAnsiTheme="minorHAnsi"/>
          <w:sz w:val="20"/>
          <w:szCs w:val="20"/>
        </w:rPr>
        <w:t>Raelynn Johnson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326C2F" w:rsidRPr="003B67EE" w:rsidRDefault="00326C2F" w:rsidP="00326C2F">
      <w:pPr>
        <w:spacing w:after="0"/>
        <w:rPr>
          <w:rFonts w:asciiTheme="minorHAnsi" w:hAnsiTheme="minorHAnsi"/>
          <w:sz w:val="20"/>
          <w:szCs w:val="20"/>
        </w:rPr>
      </w:pPr>
      <w:r w:rsidRPr="003B67EE">
        <w:rPr>
          <w:rFonts w:asciiTheme="minorHAnsi" w:hAnsiTheme="minorHAnsi"/>
          <w:sz w:val="20"/>
          <w:szCs w:val="20"/>
        </w:rPr>
        <w:t>Food Bank Coordinator</w:t>
      </w:r>
    </w:p>
    <w:p w:rsidR="00326C2F" w:rsidRDefault="004C3BE9" w:rsidP="00326C2F">
      <w:pPr>
        <w:spacing w:after="0"/>
        <w:rPr>
          <w:rFonts w:asciiTheme="minorHAnsi" w:hAnsiTheme="minorHAnsi"/>
          <w:sz w:val="20"/>
          <w:szCs w:val="20"/>
        </w:rPr>
      </w:pPr>
      <w:hyperlink r:id="rId8" w:history="1">
        <w:r w:rsidR="00326C2F" w:rsidRPr="00E75385">
          <w:rPr>
            <w:rStyle w:val="Hyperlink"/>
            <w:rFonts w:asciiTheme="minorHAnsi" w:hAnsiTheme="minorHAnsi"/>
            <w:sz w:val="20"/>
            <w:szCs w:val="20"/>
          </w:rPr>
          <w:t>rjohnson@mnca.net</w:t>
        </w:r>
      </w:hyperlink>
    </w:p>
    <w:p w:rsidR="00326C2F" w:rsidRPr="003B67EE" w:rsidRDefault="00326C2F" w:rsidP="00326C2F">
      <w:pPr>
        <w:spacing w:after="0"/>
        <w:rPr>
          <w:rFonts w:asciiTheme="minorHAnsi" w:hAnsiTheme="minorHAnsi"/>
          <w:sz w:val="20"/>
          <w:szCs w:val="20"/>
        </w:rPr>
      </w:pPr>
      <w:r w:rsidRPr="003B67EE">
        <w:rPr>
          <w:rFonts w:asciiTheme="minorHAnsi" w:hAnsiTheme="minorHAnsi"/>
          <w:sz w:val="20"/>
          <w:szCs w:val="20"/>
        </w:rPr>
        <w:t>Phone: 308-865-5683</w:t>
      </w:r>
    </w:p>
    <w:p w:rsidR="00326C2F" w:rsidRPr="00487C09" w:rsidRDefault="00326C2F" w:rsidP="00326C2F">
      <w:pPr>
        <w:spacing w:after="0"/>
        <w:rPr>
          <w:rFonts w:asciiTheme="minorHAnsi" w:hAnsiTheme="minorHAnsi" w:cs="Times New Roman"/>
          <w:sz w:val="20"/>
          <w:szCs w:val="20"/>
        </w:rPr>
      </w:pPr>
      <w:r w:rsidRPr="00487C09">
        <w:rPr>
          <w:rFonts w:asciiTheme="minorHAnsi" w:hAnsiTheme="minorHAnsi" w:cs="Times New Roman"/>
          <w:sz w:val="20"/>
          <w:szCs w:val="20"/>
        </w:rPr>
        <w:t xml:space="preserve"> </w:t>
      </w:r>
    </w:p>
    <w:p w:rsidR="00326C2F" w:rsidRPr="0033710D" w:rsidRDefault="00326C2F" w:rsidP="00326C2F">
      <w:pPr>
        <w:spacing w:after="0"/>
        <w:rPr>
          <w:sz w:val="20"/>
          <w:szCs w:val="20"/>
        </w:rPr>
      </w:pPr>
      <w:r w:rsidRPr="0033710D">
        <w:rPr>
          <w:sz w:val="20"/>
          <w:szCs w:val="20"/>
        </w:rPr>
        <w:t xml:space="preserve">This agreement may be modified as deemed needed by </w:t>
      </w:r>
      <w:r>
        <w:rPr>
          <w:sz w:val="20"/>
          <w:szCs w:val="20"/>
        </w:rPr>
        <w:t>Mid-Nebraska Food Bank</w:t>
      </w:r>
      <w:r w:rsidRPr="0033710D">
        <w:rPr>
          <w:sz w:val="20"/>
          <w:szCs w:val="20"/>
        </w:rPr>
        <w:t>.  Your agency’s authorized representative’s signature below indicates acceptance of this agreement between your agency and</w:t>
      </w:r>
      <w:r>
        <w:rPr>
          <w:sz w:val="20"/>
          <w:szCs w:val="20"/>
        </w:rPr>
        <w:t xml:space="preserve"> Mid-Nebraska </w:t>
      </w:r>
      <w:r w:rsidRPr="0033710D">
        <w:rPr>
          <w:sz w:val="20"/>
          <w:szCs w:val="20"/>
        </w:rPr>
        <w:t xml:space="preserve">Food Bank. </w:t>
      </w:r>
    </w:p>
    <w:p w:rsidR="00326C2F" w:rsidRDefault="00326C2F" w:rsidP="00326C2F">
      <w:pPr>
        <w:spacing w:after="0"/>
        <w:rPr>
          <w:sz w:val="20"/>
          <w:szCs w:val="20"/>
        </w:rPr>
      </w:pPr>
    </w:p>
    <w:p w:rsidR="00326C2F" w:rsidRPr="0033710D" w:rsidRDefault="00326C2F" w:rsidP="00326C2F">
      <w:pPr>
        <w:spacing w:after="0"/>
        <w:rPr>
          <w:sz w:val="20"/>
          <w:szCs w:val="20"/>
        </w:rPr>
      </w:pPr>
      <w:r w:rsidRPr="0033710D">
        <w:rPr>
          <w:sz w:val="20"/>
          <w:szCs w:val="20"/>
        </w:rPr>
        <w:t>____________________________________________</w:t>
      </w:r>
      <w:r w:rsidRPr="0033710D">
        <w:rPr>
          <w:sz w:val="20"/>
          <w:szCs w:val="20"/>
        </w:rPr>
        <w:tab/>
      </w:r>
      <w:r w:rsidRPr="0033710D">
        <w:rPr>
          <w:sz w:val="20"/>
          <w:szCs w:val="20"/>
        </w:rPr>
        <w:tab/>
      </w:r>
      <w:r w:rsidRPr="0033710D">
        <w:rPr>
          <w:sz w:val="20"/>
          <w:szCs w:val="20"/>
        </w:rPr>
        <w:tab/>
      </w:r>
      <w:r w:rsidRPr="0033710D">
        <w:rPr>
          <w:sz w:val="20"/>
          <w:szCs w:val="20"/>
        </w:rPr>
        <w:tab/>
        <w:t>________________</w:t>
      </w:r>
    </w:p>
    <w:p w:rsidR="00326C2F" w:rsidRPr="0033710D" w:rsidRDefault="00326C2F" w:rsidP="00326C2F">
      <w:pPr>
        <w:spacing w:after="0"/>
        <w:rPr>
          <w:sz w:val="20"/>
          <w:szCs w:val="20"/>
        </w:rPr>
      </w:pPr>
      <w:r w:rsidRPr="0033710D">
        <w:rPr>
          <w:sz w:val="20"/>
          <w:szCs w:val="20"/>
        </w:rPr>
        <w:t>Authorized Agency Representative, Print Name</w:t>
      </w: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t>Date</w:t>
      </w:r>
    </w:p>
    <w:p w:rsidR="00326C2F" w:rsidRPr="0033710D" w:rsidRDefault="00326C2F" w:rsidP="00326C2F">
      <w:pPr>
        <w:spacing w:after="0"/>
        <w:rPr>
          <w:sz w:val="20"/>
          <w:szCs w:val="20"/>
        </w:rPr>
      </w:pPr>
    </w:p>
    <w:p w:rsidR="00326C2F" w:rsidRPr="0033710D" w:rsidRDefault="00326C2F" w:rsidP="00326C2F">
      <w:pPr>
        <w:spacing w:after="0"/>
        <w:rPr>
          <w:sz w:val="20"/>
          <w:szCs w:val="20"/>
        </w:rPr>
      </w:pPr>
      <w:r w:rsidRPr="0033710D">
        <w:rPr>
          <w:sz w:val="20"/>
          <w:szCs w:val="20"/>
        </w:rPr>
        <w:t>____________________________________________</w:t>
      </w:r>
      <w:r w:rsidRPr="0033710D">
        <w:rPr>
          <w:sz w:val="20"/>
          <w:szCs w:val="20"/>
        </w:rPr>
        <w:tab/>
      </w:r>
      <w:r w:rsidRPr="0033710D">
        <w:rPr>
          <w:sz w:val="20"/>
          <w:szCs w:val="20"/>
        </w:rPr>
        <w:tab/>
      </w:r>
      <w:r w:rsidRPr="0033710D">
        <w:rPr>
          <w:sz w:val="20"/>
          <w:szCs w:val="20"/>
        </w:rPr>
        <w:tab/>
      </w:r>
      <w:r w:rsidRPr="0033710D">
        <w:rPr>
          <w:sz w:val="20"/>
          <w:szCs w:val="20"/>
        </w:rPr>
        <w:tab/>
      </w:r>
    </w:p>
    <w:p w:rsidR="00326C2F" w:rsidRPr="0033710D" w:rsidRDefault="00326C2F" w:rsidP="00326C2F">
      <w:pPr>
        <w:spacing w:after="0"/>
        <w:rPr>
          <w:sz w:val="20"/>
          <w:szCs w:val="20"/>
        </w:rPr>
      </w:pPr>
      <w:r w:rsidRPr="0033710D">
        <w:rPr>
          <w:sz w:val="20"/>
          <w:szCs w:val="20"/>
        </w:rPr>
        <w:t>Authorized Agency Representative, Signature</w:t>
      </w:r>
      <w:r w:rsidRPr="0033710D">
        <w:rPr>
          <w:sz w:val="20"/>
          <w:szCs w:val="20"/>
        </w:rPr>
        <w:tab/>
      </w:r>
      <w:r w:rsidRPr="0033710D">
        <w:rPr>
          <w:sz w:val="20"/>
          <w:szCs w:val="20"/>
        </w:rPr>
        <w:tab/>
      </w:r>
      <w:r w:rsidRPr="0033710D">
        <w:rPr>
          <w:sz w:val="20"/>
          <w:szCs w:val="20"/>
        </w:rPr>
        <w:tab/>
      </w:r>
      <w:r w:rsidRPr="0033710D">
        <w:rPr>
          <w:sz w:val="20"/>
          <w:szCs w:val="20"/>
        </w:rPr>
        <w:tab/>
      </w:r>
    </w:p>
    <w:p w:rsidR="00326C2F" w:rsidRPr="0033710D" w:rsidRDefault="00326C2F" w:rsidP="00326C2F">
      <w:pPr>
        <w:spacing w:after="0"/>
        <w:rPr>
          <w:sz w:val="20"/>
          <w:szCs w:val="20"/>
        </w:rPr>
      </w:pPr>
    </w:p>
    <w:p w:rsidR="00326C2F" w:rsidRPr="0033710D" w:rsidRDefault="00326C2F" w:rsidP="00326C2F">
      <w:pPr>
        <w:spacing w:after="0"/>
        <w:rPr>
          <w:sz w:val="20"/>
          <w:szCs w:val="20"/>
        </w:rPr>
      </w:pPr>
      <w:r>
        <w:rPr>
          <w:sz w:val="20"/>
          <w:szCs w:val="20"/>
        </w:rPr>
        <w:t xml:space="preserve">Mid-Nebraska </w:t>
      </w:r>
      <w:r w:rsidRPr="0033710D">
        <w:rPr>
          <w:sz w:val="20"/>
          <w:szCs w:val="20"/>
        </w:rPr>
        <w:t>Food Bank Authorized Signature:  ___________________________________</w:t>
      </w:r>
    </w:p>
    <w:p w:rsidR="00326C2F" w:rsidRPr="0033710D" w:rsidRDefault="00326C2F" w:rsidP="00326C2F">
      <w:pPr>
        <w:spacing w:after="0"/>
        <w:rPr>
          <w:sz w:val="20"/>
          <w:szCs w:val="20"/>
        </w:rPr>
      </w:pP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r>
      <w:r w:rsidRPr="0033710D">
        <w:rPr>
          <w:sz w:val="20"/>
          <w:szCs w:val="20"/>
        </w:rPr>
        <w:tab/>
        <w:t>Director of Agency Relations</w:t>
      </w:r>
    </w:p>
    <w:p w:rsidR="00326C2F" w:rsidRPr="0033710D" w:rsidRDefault="00326C2F" w:rsidP="00326C2F">
      <w:pPr>
        <w:spacing w:after="0"/>
        <w:rPr>
          <w:sz w:val="20"/>
          <w:szCs w:val="20"/>
        </w:rPr>
      </w:pPr>
    </w:p>
    <w:p w:rsidR="00326C2F" w:rsidRPr="00202AE7" w:rsidRDefault="00326C2F" w:rsidP="00326C2F">
      <w:pPr>
        <w:spacing w:after="0"/>
        <w:rPr>
          <w:sz w:val="20"/>
          <w:szCs w:val="20"/>
        </w:rPr>
      </w:pPr>
      <w:r>
        <w:rPr>
          <w:sz w:val="20"/>
          <w:szCs w:val="20"/>
        </w:rPr>
        <w:t xml:space="preserve"> Mid-Nebraska </w:t>
      </w:r>
      <w:r w:rsidRPr="0033710D">
        <w:rPr>
          <w:sz w:val="20"/>
          <w:szCs w:val="20"/>
        </w:rPr>
        <w:t>Food Bank</w:t>
      </w:r>
      <w:r>
        <w:rPr>
          <w:sz w:val="20"/>
          <w:szCs w:val="20"/>
        </w:rPr>
        <w:t xml:space="preserve"> </w:t>
      </w:r>
      <w:r w:rsidRPr="0033710D">
        <w:rPr>
          <w:sz w:val="20"/>
          <w:szCs w:val="20"/>
        </w:rPr>
        <w:t xml:space="preserve">will provide a complete copy for your agency files. </w:t>
      </w:r>
    </w:p>
    <w:p w:rsidR="00326C2F" w:rsidRDefault="00326C2F" w:rsidP="00326C2F">
      <w:pPr>
        <w:rPr>
          <w:sz w:val="20"/>
          <w:szCs w:val="20"/>
        </w:rPr>
      </w:pPr>
    </w:p>
    <w:p w:rsidR="004C3BE9" w:rsidRPr="004C3BE9" w:rsidRDefault="004C3BE9" w:rsidP="004C3BE9">
      <w:pPr>
        <w:jc w:val="center"/>
        <w:rPr>
          <w:sz w:val="20"/>
          <w:szCs w:val="20"/>
        </w:rPr>
      </w:pPr>
      <w:bookmarkStart w:id="0" w:name="_GoBack"/>
      <w:bookmarkEnd w:id="0"/>
      <w:r>
        <w:rPr>
          <w:sz w:val="20"/>
          <w:szCs w:val="20"/>
        </w:rPr>
        <w:t>Updated January 2015</w:t>
      </w:r>
    </w:p>
    <w:p w:rsidR="00EF079E" w:rsidRDefault="00EF079E" w:rsidP="00326C2F">
      <w:pPr>
        <w:pStyle w:val="PageHeader"/>
        <w:spacing w:after="0"/>
        <w:jc w:val="left"/>
      </w:pPr>
    </w:p>
    <w:sectPr w:rsidR="00EF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4"/>
    <w:lvl w:ilvl="0">
      <w:start w:val="1"/>
      <w:numFmt w:val="bullet"/>
      <w:lvlText w:val=""/>
      <w:lvlJc w:val="left"/>
      <w:pPr>
        <w:tabs>
          <w:tab w:val="num" w:pos="0"/>
        </w:tabs>
        <w:ind w:left="720" w:hanging="360"/>
      </w:pPr>
      <w:rPr>
        <w:rFonts w:ascii="Symbol" w:hAnsi="Symbol"/>
      </w:rPr>
    </w:lvl>
  </w:abstractNum>
  <w:abstractNum w:abstractNumId="1">
    <w:nsid w:val="34317CE0"/>
    <w:multiLevelType w:val="hybridMultilevel"/>
    <w:tmpl w:val="F6D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411C9"/>
    <w:multiLevelType w:val="hybridMultilevel"/>
    <w:tmpl w:val="E4F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17"/>
    <w:rsid w:val="00326C2F"/>
    <w:rsid w:val="003B67EE"/>
    <w:rsid w:val="004C3BE9"/>
    <w:rsid w:val="006033BA"/>
    <w:rsid w:val="00714433"/>
    <w:rsid w:val="00743FEE"/>
    <w:rsid w:val="007A3D4B"/>
    <w:rsid w:val="007B1327"/>
    <w:rsid w:val="008A680F"/>
    <w:rsid w:val="00962917"/>
    <w:rsid w:val="00A93B91"/>
    <w:rsid w:val="00CB20D8"/>
    <w:rsid w:val="00E871AE"/>
    <w:rsid w:val="00EF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17"/>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917"/>
    <w:rPr>
      <w:color w:val="0000FF"/>
      <w:u w:val="single"/>
    </w:rPr>
  </w:style>
  <w:style w:type="paragraph" w:customStyle="1" w:styleId="PageHeader">
    <w:name w:val="Page Header"/>
    <w:basedOn w:val="Normal"/>
    <w:rsid w:val="00962917"/>
    <w:pPr>
      <w:jc w:val="center"/>
    </w:pPr>
    <w:rPr>
      <w:b/>
      <w:color w:val="4F81BD"/>
      <w:sz w:val="40"/>
      <w:szCs w:val="40"/>
    </w:rPr>
  </w:style>
  <w:style w:type="paragraph" w:customStyle="1" w:styleId="pagetext">
    <w:name w:val="page text"/>
    <w:basedOn w:val="PageHeader"/>
    <w:rsid w:val="00962917"/>
    <w:pPr>
      <w:jc w:val="left"/>
    </w:pPr>
    <w:rPr>
      <w:b w:val="0"/>
      <w:color w:val="auto"/>
      <w:sz w:val="28"/>
      <w:szCs w:val="28"/>
    </w:rPr>
  </w:style>
  <w:style w:type="paragraph" w:styleId="ListParagraph">
    <w:name w:val="List Paragraph"/>
    <w:basedOn w:val="Normal"/>
    <w:uiPriority w:val="34"/>
    <w:qFormat/>
    <w:rsid w:val="00962917"/>
    <w:pPr>
      <w:ind w:left="720"/>
    </w:pPr>
  </w:style>
  <w:style w:type="paragraph" w:styleId="BalloonText">
    <w:name w:val="Balloon Text"/>
    <w:basedOn w:val="Normal"/>
    <w:link w:val="BalloonTextChar"/>
    <w:uiPriority w:val="99"/>
    <w:semiHidden/>
    <w:unhideWhenUsed/>
    <w:rsid w:val="0060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B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17"/>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917"/>
    <w:rPr>
      <w:color w:val="0000FF"/>
      <w:u w:val="single"/>
    </w:rPr>
  </w:style>
  <w:style w:type="paragraph" w:customStyle="1" w:styleId="PageHeader">
    <w:name w:val="Page Header"/>
    <w:basedOn w:val="Normal"/>
    <w:rsid w:val="00962917"/>
    <w:pPr>
      <w:jc w:val="center"/>
    </w:pPr>
    <w:rPr>
      <w:b/>
      <w:color w:val="4F81BD"/>
      <w:sz w:val="40"/>
      <w:szCs w:val="40"/>
    </w:rPr>
  </w:style>
  <w:style w:type="paragraph" w:customStyle="1" w:styleId="pagetext">
    <w:name w:val="page text"/>
    <w:basedOn w:val="PageHeader"/>
    <w:rsid w:val="00962917"/>
    <w:pPr>
      <w:jc w:val="left"/>
    </w:pPr>
    <w:rPr>
      <w:b w:val="0"/>
      <w:color w:val="auto"/>
      <w:sz w:val="28"/>
      <w:szCs w:val="28"/>
    </w:rPr>
  </w:style>
  <w:style w:type="paragraph" w:styleId="ListParagraph">
    <w:name w:val="List Paragraph"/>
    <w:basedOn w:val="Normal"/>
    <w:uiPriority w:val="34"/>
    <w:qFormat/>
    <w:rsid w:val="00962917"/>
    <w:pPr>
      <w:ind w:left="720"/>
    </w:pPr>
  </w:style>
  <w:style w:type="paragraph" w:styleId="BalloonText">
    <w:name w:val="Balloon Text"/>
    <w:basedOn w:val="Normal"/>
    <w:link w:val="BalloonTextChar"/>
    <w:uiPriority w:val="99"/>
    <w:semiHidden/>
    <w:unhideWhenUsed/>
    <w:rsid w:val="0060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B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hnson@mnca.net" TargetMode="External"/><Relationship Id="rId3" Type="http://schemas.microsoft.com/office/2007/relationships/stylesWithEffects" Target="stylesWithEffects.xml"/><Relationship Id="rId7" Type="http://schemas.openxmlformats.org/officeDocument/2006/relationships/image" Target="cid:image001.jpg@01CE7716.CEC18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Strode</dc:creator>
  <cp:lastModifiedBy>lea</cp:lastModifiedBy>
  <cp:revision>13</cp:revision>
  <dcterms:created xsi:type="dcterms:W3CDTF">2014-03-19T16:44:00Z</dcterms:created>
  <dcterms:modified xsi:type="dcterms:W3CDTF">2015-01-26T14:23:00Z</dcterms:modified>
</cp:coreProperties>
</file>